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 for 2021-2022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Dean’s Fellows Application 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fill out the following questions. When finished, re-attach the file as a PDF with your full name as the file name and send it to </w:t>
      </w:r>
      <w:r w:rsidDel="00000000" w:rsidR="00000000" w:rsidRPr="00000000">
        <w:rPr>
          <w:b w:val="1"/>
          <w:rtl w:val="0"/>
        </w:rPr>
        <w:t xml:space="preserve">tmurphy7@nd.edu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b w:val="1"/>
          <w:rtl w:val="0"/>
        </w:rPr>
        <w:t xml:space="preserve"> Friday, February 26th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b w:val="1"/>
          <w:rtl w:val="0"/>
        </w:rPr>
        <w:t xml:space="preserve">11:59 PM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application will consist of two rounds. If you are selected for the second round, we will contact you via email to set up an interview.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Section 1: Basic Information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Class 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Major(s):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 Minor(s):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Campus Address: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What campus activities will you be involved in? How much time can you contribute to Dean’s Fellows per week?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Section 2: Please pick 3 of the following 6 questions to 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very briefly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answer (200 words or less).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If you had to pick one book to build your library from, which book would it be and why?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What would be a creative title of your autobiography at this time in your life?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You have a free afternoon anywhere. Where are you and what do you do (ignore any cost restrictions)?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If you could bring a speaker to campus tomorrow, who would it be and why?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If you could design a class on any subject, what would it be about and who would teach it?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How has your identity (whatever that means to you) shaped your experiences in life, at Notre Dame, in Arts and Letters, etc.?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(Optional) Is there any other information you would like us to know?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Section 3: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“Make us passionate about something you’re passionate about”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Please choose </w:t>
      </w:r>
      <w:r w:rsidDel="00000000" w:rsidR="00000000" w:rsidRPr="00000000">
        <w:rPr>
          <w:i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options and indicate it by highlighting your choice.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A 1-2 page written response (included at the end of this same document)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A video (uploaded to YouTube with a link included in this document OR emailed as an attachment with your application)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Photograph (attached as another file and emailed with your application)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Artwork (scanned or photographed and emailed with your application)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  <w:tab/>
      </w:r>
      <w:r w:rsidDel="00000000" w:rsidR="00000000" w:rsidRPr="00000000">
        <w:rPr>
          <w:rtl w:val="0"/>
        </w:rPr>
        <w:t xml:space="preserve">Any other creative means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Thank you for choosing to apply to the Dean’s Fellows of the College of Arts and Letters! We appreciate your effort, and we cannot wait to read your responses.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The Dean’s Fellows Executive Board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